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  <w:t xml:space="preserve">Images of the Empire State building, Statue of Liberty, and the New York City skyline appear with on-screen text: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Above &amp; Beyond, Amazing Events Brought To You By Chase and Avios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row of American and British flags wave next to each other in the evening sky, followed by an image of a cocktail table centerpiece that reads,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“30 Years of Memories”.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President of Co-Branded Cards at JP Morgan Chase, Chris Cracchiolo, speaks on stage to guests, highlighting the collaboration between British Airways and Chase credit cards.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row of guests walk along a blue rolled-out carpet welcoming them to an outside reception area at the USS Intrepid Museum.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man and woman get their photo taken in front of a Chase and British Airways branded backdrop.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Drinks and hors d’oeuvres are enjoyed by guests smiling and laughing with one another.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USS Intrepid is docked at a pier and various retired airplanes are shown aboard the aircraft carrier.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President of the Intrepid Museum, Susan Marenoff- Zausner speaks on camera while images of the British Airways Concorde appear on screen.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Concorde cockpit is shown while guests tour the inside of the aircraft, sit in the passenger seats and admire the plane.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Two gentlemen sitting next to each other on the Concorde smile at the camera for a photo.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Four British Airways flight attendants stand together outside of the Concorde and pose for a picture.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timelapse of the event space transitions to all of the guests sitting at elegantly dressed tables inside one of the Intrepid’s hangars. </w:t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dinner plate displays filet mignon, seasoned shrimp, and sliced carrots.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Red wine is poured into a glass followed by a man taking a sip.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English actress and singer, Cynthia Erivo smiles and takes the stage in front of an audience as they cheer.</w:t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Cynthia performs and sings in front of a microphone while the audience takes pictures and videos on their phones. </w:t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man and woman stand in front of a Chase Avios branded backdrop and speak on camera while images of Cynthia’s performance appear on screen. </w:t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man in the audience sings along to Cynthia’s performance, while another woman dances to the rhythm.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audience members raise their wine glasses towards the stage while a man plays the piano for Cynthia.</w:t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audience gives a standing ovation for the performance.</w:t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British Airways credit card appears with text that reads: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Above &amp; Beyond, Amazing Events Brought To You By Chase and Avios. Chase and British Airways 30th Anniversary Celebration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</w:t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6C03827F2E346BA8E5B0E47775E49" ma:contentTypeVersion="19" ma:contentTypeDescription="Create a new document." ma:contentTypeScope="" ma:versionID="8fcf5e0918f9995d0b621f9239f2dfcb">
  <xsd:schema xmlns:xsd="http://www.w3.org/2001/XMLSchema" xmlns:xs="http://www.w3.org/2001/XMLSchema" xmlns:p="http://schemas.microsoft.com/office/2006/metadata/properties" xmlns:ns2="c96e999a-1b3b-4d5b-923b-f768eb7881ab" xmlns:ns3="dfdb0218-58b1-448e-850a-a7f851c14568" xmlns:ns4="http://schemas.microsoft.com/sharepoint/v4" targetNamespace="http://schemas.microsoft.com/office/2006/metadata/properties" ma:root="true" ma:fieldsID="d9247026b9db8288b7934d5616079c6e" ns2:_="" ns3:_="" ns4:_="">
    <xsd:import namespace="c96e999a-1b3b-4d5b-923b-f768eb7881ab"/>
    <xsd:import namespace="dfdb0218-58b1-448e-850a-a7f851c1456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e999a-1b3b-4d5b-923b-f768eb788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1a825c-8c74-4ce1-91f2-9fc114d587ce}" ma:internalName="TaxCatchAll" ma:showField="CatchAllData" ma:web="c96e999a-1b3b-4d5b-923b-f768eb788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b0218-58b1-448e-850a-a7f851c14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c96e999a-1b3b-4d5b-923b-f768eb7881ab" xsi:nil="true"/>
  </documentManagement>
</p:properties>
</file>

<file path=customXml/itemProps1.xml><?xml version="1.0" encoding="utf-8"?>
<ds:datastoreItem xmlns:ds="http://schemas.openxmlformats.org/officeDocument/2006/customXml" ds:itemID="{620559F4-5A7E-479C-AE61-B5B267E004EF}"/>
</file>

<file path=customXml/itemProps2.xml><?xml version="1.0" encoding="utf-8"?>
<ds:datastoreItem xmlns:ds="http://schemas.openxmlformats.org/officeDocument/2006/customXml" ds:itemID="{3445CE9F-3860-4199-AD7C-CE60CA4E1829}"/>
</file>

<file path=customXml/itemProps3.xml><?xml version="1.0" encoding="utf-8"?>
<ds:datastoreItem xmlns:ds="http://schemas.openxmlformats.org/officeDocument/2006/customXml" ds:itemID="{F3296C16-5FAD-4A2B-95EE-43BF1947FA1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0x0101004CE6C03827F2E346BA8E5B0E47775E49</vt:lpwstr>
  </property>
</Properties>
</file>